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05CAFE" w14:textId="77777777" w:rsidR="00751D31" w:rsidRPr="00EE2EA3" w:rsidRDefault="00751D31" w:rsidP="00751D31">
      <w:pPr>
        <w:jc w:val="right"/>
        <w:rPr>
          <w:rFonts w:ascii="Times New Roman" w:hAnsi="Times New Roman"/>
          <w:i/>
          <w:sz w:val="28"/>
          <w:szCs w:val="28"/>
          <w:lang w:val="kk-KZ"/>
        </w:rPr>
      </w:pPr>
    </w:p>
    <w:p w14:paraId="45494C7D" w14:textId="77777777" w:rsidR="008A53C5" w:rsidRDefault="008A53C5" w:rsidP="00B60779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ОЦЕНКА</w:t>
      </w:r>
    </w:p>
    <w:p w14:paraId="28082590" w14:textId="77777777" w:rsidR="008A53C5" w:rsidRPr="002F5491" w:rsidRDefault="00E33330" w:rsidP="00B60779">
      <w:pPr>
        <w:jc w:val="center"/>
        <w:rPr>
          <w:rFonts w:ascii="Times New Roman" w:hAnsi="Times New Roman"/>
          <w:b/>
          <w:sz w:val="28"/>
          <w:szCs w:val="28"/>
        </w:rPr>
      </w:pPr>
      <w:r w:rsidRPr="002F5491">
        <w:rPr>
          <w:rFonts w:ascii="Times New Roman" w:hAnsi="Times New Roman"/>
          <w:b/>
          <w:sz w:val="28"/>
          <w:szCs w:val="28"/>
        </w:rPr>
        <w:t xml:space="preserve">возможных общественно-политических, правовых, </w:t>
      </w:r>
    </w:p>
    <w:p w14:paraId="4D95FE7D" w14:textId="76EE8B08" w:rsidR="00CE3761" w:rsidRPr="00CE3761" w:rsidRDefault="00E33330" w:rsidP="00CE3761">
      <w:pPr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2F5491">
        <w:rPr>
          <w:rFonts w:ascii="Times New Roman" w:hAnsi="Times New Roman"/>
          <w:b/>
          <w:sz w:val="28"/>
          <w:szCs w:val="28"/>
        </w:rPr>
        <w:t>информационных и иных последствий принятия проекта</w:t>
      </w:r>
      <w:r w:rsidR="003C6E81">
        <w:rPr>
          <w:rFonts w:ascii="Times New Roman" w:eastAsiaTheme="minorHAnsi" w:hAnsi="Times New Roman"/>
          <w:b/>
          <w:sz w:val="28"/>
          <w:szCs w:val="28"/>
        </w:rPr>
        <w:t xml:space="preserve"> приказ</w:t>
      </w:r>
      <w:r w:rsidR="003154BE">
        <w:rPr>
          <w:rFonts w:ascii="Times New Roman" w:eastAsiaTheme="minorHAnsi" w:hAnsi="Times New Roman"/>
          <w:b/>
          <w:sz w:val="28"/>
          <w:szCs w:val="28"/>
        </w:rPr>
        <w:t>а</w:t>
      </w:r>
      <w:r w:rsidR="003C6E81">
        <w:rPr>
          <w:rFonts w:ascii="Times New Roman" w:eastAsiaTheme="minorHAnsi" w:hAnsi="Times New Roman"/>
          <w:b/>
          <w:sz w:val="28"/>
          <w:szCs w:val="28"/>
        </w:rPr>
        <w:t xml:space="preserve"> Заместителя Премьер-Министра – Министра национальной экономики Республики Казахстан </w:t>
      </w:r>
      <w:r w:rsidR="003C6E81">
        <w:rPr>
          <w:rFonts w:ascii="Times New Roman" w:hAnsi="Times New Roman"/>
          <w:b/>
          <w:bCs/>
          <w:sz w:val="28"/>
          <w:szCs w:val="28"/>
        </w:rPr>
        <w:t>«</w:t>
      </w:r>
      <w:r w:rsidR="00CE3761" w:rsidRPr="00CE3761">
        <w:rPr>
          <w:rFonts w:ascii="Times New Roman" w:hAnsi="Times New Roman"/>
          <w:b/>
          <w:sz w:val="28"/>
          <w:szCs w:val="28"/>
          <w:lang w:eastAsia="ru-RU"/>
        </w:rPr>
        <w:t xml:space="preserve">О внесении изменений и дополнений </w:t>
      </w:r>
    </w:p>
    <w:p w14:paraId="0E50E0A6" w14:textId="77777777" w:rsidR="00CE3761" w:rsidRPr="00CE3761" w:rsidRDefault="00CE3761" w:rsidP="00CE3761">
      <w:pPr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CE3761">
        <w:rPr>
          <w:rFonts w:ascii="Times New Roman" w:hAnsi="Times New Roman"/>
          <w:b/>
          <w:sz w:val="28"/>
          <w:szCs w:val="28"/>
          <w:lang w:eastAsia="ru-RU"/>
        </w:rPr>
        <w:t xml:space="preserve">в приказ Заместителя Премьер-Министра – Министра национальной экономики Республики Казахстан от 28 ноября 2025 года № 126 </w:t>
      </w:r>
    </w:p>
    <w:p w14:paraId="4FC6EE9C" w14:textId="77777777" w:rsidR="00CE3761" w:rsidRPr="00CE3761" w:rsidRDefault="00CE3761" w:rsidP="00CE3761">
      <w:pPr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CE3761">
        <w:rPr>
          <w:rFonts w:ascii="Times New Roman" w:hAnsi="Times New Roman"/>
          <w:b/>
          <w:sz w:val="28"/>
          <w:szCs w:val="28"/>
          <w:lang w:eastAsia="ru-RU"/>
        </w:rPr>
        <w:t xml:space="preserve">«Об утверждении Перечней, импортируемых на территорию Республики Казахстан товаров для целей производства продукции, за исключением товаров, импортируемых с территории государств – членов </w:t>
      </w:r>
    </w:p>
    <w:p w14:paraId="1DBCBA41" w14:textId="77777777" w:rsidR="00CE3761" w:rsidRPr="00CE3761" w:rsidRDefault="00CE3761" w:rsidP="00CE3761">
      <w:pPr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CE3761">
        <w:rPr>
          <w:rFonts w:ascii="Times New Roman" w:hAnsi="Times New Roman"/>
          <w:b/>
          <w:sz w:val="28"/>
          <w:szCs w:val="28"/>
          <w:lang w:eastAsia="ru-RU"/>
        </w:rPr>
        <w:t xml:space="preserve">Евразийского экономического союза, предназначенных для переработки, </w:t>
      </w:r>
    </w:p>
    <w:p w14:paraId="6C421272" w14:textId="77777777" w:rsidR="00CE3761" w:rsidRPr="00CE3761" w:rsidRDefault="00CE3761" w:rsidP="00CE3761">
      <w:pPr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CE3761">
        <w:rPr>
          <w:rFonts w:ascii="Times New Roman" w:hAnsi="Times New Roman"/>
          <w:b/>
          <w:sz w:val="28"/>
          <w:szCs w:val="28"/>
          <w:lang w:eastAsia="ru-RU"/>
        </w:rPr>
        <w:t xml:space="preserve">а также налогоплательщиков Республики Казахстан, </w:t>
      </w:r>
    </w:p>
    <w:p w14:paraId="5B95CA18" w14:textId="3DCAA084" w:rsidR="003C6E81" w:rsidRDefault="00CE3761" w:rsidP="00CE3761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CE3761">
        <w:rPr>
          <w:rFonts w:ascii="Times New Roman" w:hAnsi="Times New Roman"/>
          <w:b/>
          <w:sz w:val="28"/>
          <w:szCs w:val="28"/>
          <w:lang w:eastAsia="ru-RU"/>
        </w:rPr>
        <w:t>импортирующих такие товары</w:t>
      </w:r>
      <w:r w:rsidR="003C6E81">
        <w:rPr>
          <w:rFonts w:ascii="Times New Roman" w:hAnsi="Times New Roman"/>
          <w:b/>
          <w:bCs/>
          <w:sz w:val="28"/>
          <w:szCs w:val="28"/>
        </w:rPr>
        <w:t>»</w:t>
      </w:r>
    </w:p>
    <w:p w14:paraId="1C76F12F" w14:textId="77777777" w:rsidR="003C6E81" w:rsidRDefault="003C6E81" w:rsidP="003C6E81">
      <w:pPr>
        <w:ind w:firstLine="708"/>
        <w:rPr>
          <w:rFonts w:ascii="Times New Roman" w:hAnsi="Times New Roman"/>
          <w:b/>
          <w:bCs/>
          <w:sz w:val="28"/>
          <w:szCs w:val="28"/>
        </w:rPr>
      </w:pPr>
    </w:p>
    <w:p w14:paraId="1A0F5239" w14:textId="77777777" w:rsidR="00E33330" w:rsidRPr="00681481" w:rsidRDefault="00E33330" w:rsidP="00681481">
      <w:pPr>
        <w:pStyle w:val="af5"/>
        <w:numPr>
          <w:ilvl w:val="0"/>
          <w:numId w:val="1"/>
        </w:numPr>
        <w:ind w:left="1134" w:hanging="426"/>
        <w:rPr>
          <w:rFonts w:ascii="Times New Roman" w:hAnsi="Times New Roman"/>
          <w:b/>
          <w:sz w:val="28"/>
          <w:szCs w:val="28"/>
        </w:rPr>
      </w:pPr>
      <w:r w:rsidRPr="00681481">
        <w:rPr>
          <w:rFonts w:ascii="Times New Roman" w:hAnsi="Times New Roman"/>
          <w:b/>
          <w:sz w:val="28"/>
          <w:szCs w:val="28"/>
        </w:rPr>
        <w:t>Оценка общественно-политических последствий:</w:t>
      </w:r>
    </w:p>
    <w:p w14:paraId="49F55C7D" w14:textId="6FCADC65" w:rsidR="00CE3761" w:rsidRDefault="003C6E81" w:rsidP="003C6E81">
      <w:pPr>
        <w:pStyle w:val="af2"/>
        <w:ind w:firstLine="708"/>
        <w:jc w:val="both"/>
        <w:rPr>
          <w:rStyle w:val="a4"/>
          <w:b w:val="0"/>
          <w:i w:val="0"/>
          <w:szCs w:val="28"/>
        </w:rPr>
      </w:pPr>
      <w:r w:rsidRPr="003C6E81">
        <w:rPr>
          <w:rStyle w:val="a4"/>
          <w:b w:val="0"/>
          <w:i w:val="0"/>
          <w:szCs w:val="28"/>
        </w:rPr>
        <w:t xml:space="preserve">Основной целью Проекта является </w:t>
      </w:r>
      <w:r w:rsidR="00CE3761" w:rsidRPr="00CE3761">
        <w:rPr>
          <w:rStyle w:val="a4"/>
          <w:b w:val="0"/>
          <w:i w:val="0"/>
          <w:szCs w:val="28"/>
        </w:rPr>
        <w:t>дополнени</w:t>
      </w:r>
      <w:r w:rsidR="003154BE">
        <w:rPr>
          <w:rStyle w:val="a4"/>
          <w:b w:val="0"/>
          <w:i w:val="0"/>
          <w:szCs w:val="28"/>
        </w:rPr>
        <w:t>е</w:t>
      </w:r>
      <w:r w:rsidR="00CE3761" w:rsidRPr="00CE3761">
        <w:rPr>
          <w:rStyle w:val="a4"/>
          <w:b w:val="0"/>
          <w:i w:val="0"/>
          <w:szCs w:val="28"/>
        </w:rPr>
        <w:t xml:space="preserve"> Перечней, импортируемых на территорию Республики Казахстан товаров для целей производства продукции, за исключением товаров, импортируемых с территории государств – членов Евразийского экономического союза, предназначенных для переработки, а также налогоплательщиков Республики Казахстан, импортирующих такие товары, а также исключение из Перечня продукции, котор</w:t>
      </w:r>
      <w:r w:rsidR="003154BE">
        <w:rPr>
          <w:rStyle w:val="a4"/>
          <w:b w:val="0"/>
          <w:i w:val="0"/>
          <w:szCs w:val="28"/>
        </w:rPr>
        <w:t>ая</w:t>
      </w:r>
      <w:r w:rsidR="00CE3761" w:rsidRPr="00CE3761">
        <w:rPr>
          <w:rStyle w:val="a4"/>
          <w:b w:val="0"/>
          <w:i w:val="0"/>
          <w:szCs w:val="28"/>
        </w:rPr>
        <w:t xml:space="preserve"> признан</w:t>
      </w:r>
      <w:r w:rsidR="003154BE">
        <w:rPr>
          <w:rStyle w:val="a4"/>
          <w:b w:val="0"/>
          <w:i w:val="0"/>
          <w:szCs w:val="28"/>
        </w:rPr>
        <w:t>а</w:t>
      </w:r>
      <w:r w:rsidR="00CE3761" w:rsidRPr="00CE3761">
        <w:rPr>
          <w:rStyle w:val="a4"/>
          <w:b w:val="0"/>
          <w:i w:val="0"/>
          <w:szCs w:val="28"/>
        </w:rPr>
        <w:t xml:space="preserve"> готовой продукцией.</w:t>
      </w:r>
    </w:p>
    <w:p w14:paraId="523EBF66" w14:textId="77777777" w:rsidR="00CF5E3A" w:rsidRPr="003C6E81" w:rsidRDefault="00CF5E3A" w:rsidP="00CF5E3A">
      <w:pPr>
        <w:pStyle w:val="af2"/>
        <w:ind w:firstLine="708"/>
        <w:jc w:val="both"/>
        <w:rPr>
          <w:rStyle w:val="a4"/>
          <w:b w:val="0"/>
          <w:i w:val="0"/>
          <w:szCs w:val="28"/>
        </w:rPr>
      </w:pPr>
      <w:r>
        <w:rPr>
          <w:rStyle w:val="a4"/>
          <w:b w:val="0"/>
          <w:i w:val="0"/>
          <w:szCs w:val="28"/>
        </w:rPr>
        <w:t xml:space="preserve">Принятие Проекта не повлечет общественно-политических </w:t>
      </w:r>
      <w:r w:rsidRPr="003C6E81">
        <w:rPr>
          <w:rStyle w:val="a4"/>
          <w:b w:val="0"/>
          <w:i w:val="0"/>
          <w:szCs w:val="28"/>
        </w:rPr>
        <w:t>последствий.</w:t>
      </w:r>
    </w:p>
    <w:p w14:paraId="4C4197A7" w14:textId="77777777" w:rsidR="00E33330" w:rsidRPr="007122A2" w:rsidRDefault="003F54A7" w:rsidP="007122A2">
      <w:pPr>
        <w:tabs>
          <w:tab w:val="left" w:pos="1134"/>
        </w:tabs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7122A2">
        <w:rPr>
          <w:rFonts w:ascii="Times New Roman" w:hAnsi="Times New Roman"/>
          <w:b/>
          <w:sz w:val="28"/>
          <w:szCs w:val="28"/>
        </w:rPr>
        <w:t>2.</w:t>
      </w:r>
      <w:r w:rsidR="007122A2">
        <w:rPr>
          <w:rFonts w:ascii="Times New Roman" w:hAnsi="Times New Roman"/>
          <w:b/>
          <w:sz w:val="28"/>
          <w:szCs w:val="28"/>
        </w:rPr>
        <w:tab/>
      </w:r>
      <w:r w:rsidR="00E33330" w:rsidRPr="007122A2">
        <w:rPr>
          <w:rFonts w:ascii="Times New Roman" w:hAnsi="Times New Roman"/>
          <w:b/>
          <w:sz w:val="28"/>
          <w:szCs w:val="28"/>
        </w:rPr>
        <w:t>Оценка правовых последствий:</w:t>
      </w:r>
    </w:p>
    <w:p w14:paraId="0B63B537" w14:textId="77777777" w:rsidR="00CF5E3A" w:rsidRDefault="00874E52" w:rsidP="00CF5E3A">
      <w:pPr>
        <w:pStyle w:val="af2"/>
        <w:ind w:firstLine="708"/>
        <w:jc w:val="both"/>
        <w:rPr>
          <w:rStyle w:val="a4"/>
          <w:b w:val="0"/>
          <w:i w:val="0"/>
          <w:szCs w:val="28"/>
        </w:rPr>
      </w:pPr>
      <w:r w:rsidRPr="003C6E81">
        <w:rPr>
          <w:rStyle w:val="a4"/>
          <w:b w:val="0"/>
          <w:i w:val="0"/>
          <w:szCs w:val="28"/>
        </w:rPr>
        <w:t xml:space="preserve">Принятие Проекта не </w:t>
      </w:r>
      <w:r w:rsidR="0098632F">
        <w:rPr>
          <w:rStyle w:val="a4"/>
          <w:b w:val="0"/>
          <w:i w:val="0"/>
          <w:szCs w:val="28"/>
        </w:rPr>
        <w:t xml:space="preserve">вступает противоречия с </w:t>
      </w:r>
      <w:r w:rsidR="00CF5E3A">
        <w:rPr>
          <w:rStyle w:val="a4"/>
          <w:b w:val="0"/>
          <w:i w:val="0"/>
          <w:szCs w:val="28"/>
        </w:rPr>
        <w:t>дейст</w:t>
      </w:r>
      <w:r w:rsidR="0098632F">
        <w:rPr>
          <w:rStyle w:val="a4"/>
          <w:b w:val="0"/>
          <w:i w:val="0"/>
          <w:szCs w:val="28"/>
        </w:rPr>
        <w:t>вующим законодательством, а так</w:t>
      </w:r>
      <w:r w:rsidR="00CF5E3A">
        <w:rPr>
          <w:rStyle w:val="a4"/>
          <w:b w:val="0"/>
          <w:i w:val="0"/>
          <w:szCs w:val="28"/>
        </w:rPr>
        <w:t xml:space="preserve">же </w:t>
      </w:r>
      <w:r w:rsidR="00CF5E3A" w:rsidRPr="003C6E81">
        <w:rPr>
          <w:rStyle w:val="a4"/>
          <w:b w:val="0"/>
          <w:i w:val="0"/>
          <w:szCs w:val="28"/>
        </w:rPr>
        <w:t xml:space="preserve">не повлечет </w:t>
      </w:r>
      <w:r w:rsidR="00CF5E3A">
        <w:rPr>
          <w:rStyle w:val="a4"/>
          <w:b w:val="0"/>
          <w:i w:val="0"/>
          <w:szCs w:val="28"/>
        </w:rPr>
        <w:t xml:space="preserve">правовых </w:t>
      </w:r>
      <w:r w:rsidR="00CF5E3A" w:rsidRPr="003C6E81">
        <w:rPr>
          <w:rStyle w:val="a4"/>
          <w:b w:val="0"/>
          <w:i w:val="0"/>
          <w:szCs w:val="28"/>
        </w:rPr>
        <w:t>последствий.</w:t>
      </w:r>
    </w:p>
    <w:p w14:paraId="0B2BC6C4" w14:textId="77777777" w:rsidR="00E33330" w:rsidRPr="00CF5E3A" w:rsidRDefault="00CF5E3A" w:rsidP="00CF5E3A">
      <w:pPr>
        <w:pStyle w:val="af2"/>
        <w:ind w:firstLine="708"/>
        <w:jc w:val="both"/>
        <w:rPr>
          <w:b w:val="0"/>
          <w:iCs/>
          <w:szCs w:val="28"/>
        </w:rPr>
      </w:pPr>
      <w:r w:rsidRPr="00CF5E3A">
        <w:rPr>
          <w:rStyle w:val="a4"/>
          <w:i w:val="0"/>
          <w:szCs w:val="28"/>
        </w:rPr>
        <w:t>3.</w:t>
      </w:r>
      <w:r>
        <w:rPr>
          <w:rStyle w:val="a4"/>
          <w:b w:val="0"/>
          <w:i w:val="0"/>
          <w:szCs w:val="28"/>
        </w:rPr>
        <w:t xml:space="preserve"> </w:t>
      </w:r>
      <w:r w:rsidR="00E33330" w:rsidRPr="00324299">
        <w:rPr>
          <w:szCs w:val="28"/>
        </w:rPr>
        <w:t>Оценка информационных последствий:</w:t>
      </w:r>
    </w:p>
    <w:p w14:paraId="29750121" w14:textId="77777777" w:rsidR="00874E52" w:rsidRPr="003C6E81" w:rsidRDefault="00874E52" w:rsidP="00874E52">
      <w:pPr>
        <w:pStyle w:val="af2"/>
        <w:ind w:firstLine="708"/>
        <w:jc w:val="both"/>
        <w:rPr>
          <w:rStyle w:val="a4"/>
          <w:b w:val="0"/>
          <w:i w:val="0"/>
          <w:szCs w:val="28"/>
        </w:rPr>
      </w:pPr>
      <w:r w:rsidRPr="003C6E81">
        <w:rPr>
          <w:rStyle w:val="a4"/>
          <w:b w:val="0"/>
          <w:i w:val="0"/>
          <w:szCs w:val="28"/>
        </w:rPr>
        <w:t>Принятие Проекта не повлечет информационных последствий.</w:t>
      </w:r>
    </w:p>
    <w:p w14:paraId="08B9241C" w14:textId="77777777" w:rsidR="00E33330" w:rsidRPr="00BC4CDD" w:rsidRDefault="003F54A7" w:rsidP="00BC4CDD">
      <w:pPr>
        <w:tabs>
          <w:tab w:val="left" w:pos="1134"/>
        </w:tabs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BC4CDD">
        <w:rPr>
          <w:rFonts w:ascii="Times New Roman" w:hAnsi="Times New Roman"/>
          <w:b/>
          <w:sz w:val="28"/>
          <w:szCs w:val="28"/>
        </w:rPr>
        <w:t>4.</w:t>
      </w:r>
      <w:r w:rsidR="00BC4CDD">
        <w:rPr>
          <w:rFonts w:ascii="Times New Roman" w:hAnsi="Times New Roman"/>
          <w:b/>
          <w:sz w:val="28"/>
          <w:szCs w:val="28"/>
        </w:rPr>
        <w:tab/>
      </w:r>
      <w:r w:rsidR="00E33330" w:rsidRPr="00BC4CDD">
        <w:rPr>
          <w:rFonts w:ascii="Times New Roman" w:hAnsi="Times New Roman"/>
          <w:b/>
          <w:sz w:val="28"/>
          <w:szCs w:val="28"/>
        </w:rPr>
        <w:t>Оценка иных последствий:</w:t>
      </w:r>
    </w:p>
    <w:p w14:paraId="41AB06D6" w14:textId="77777777" w:rsidR="00874E52" w:rsidRPr="003C6E81" w:rsidRDefault="00874E52" w:rsidP="00874E52">
      <w:pPr>
        <w:pStyle w:val="af2"/>
        <w:ind w:firstLine="708"/>
        <w:jc w:val="both"/>
        <w:rPr>
          <w:rStyle w:val="a4"/>
          <w:b w:val="0"/>
          <w:i w:val="0"/>
          <w:szCs w:val="28"/>
        </w:rPr>
      </w:pPr>
      <w:r w:rsidRPr="003C6E81">
        <w:rPr>
          <w:rStyle w:val="a4"/>
          <w:b w:val="0"/>
          <w:i w:val="0"/>
          <w:szCs w:val="28"/>
        </w:rPr>
        <w:t>Принятие Проекта не повлечет иных последствий.</w:t>
      </w:r>
    </w:p>
    <w:p w14:paraId="59321037" w14:textId="77777777" w:rsidR="00B60779" w:rsidRDefault="00B60779" w:rsidP="00B60779">
      <w:pPr>
        <w:jc w:val="both"/>
        <w:rPr>
          <w:rFonts w:ascii="Times New Roman" w:hAnsi="Times New Roman"/>
          <w:sz w:val="28"/>
          <w:szCs w:val="28"/>
        </w:rPr>
      </w:pPr>
    </w:p>
    <w:p w14:paraId="70A4EAF7" w14:textId="77777777" w:rsidR="00CF5E3A" w:rsidRPr="000B543D" w:rsidRDefault="00CF5E3A" w:rsidP="00B60779">
      <w:pPr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CellSpacing w:w="0" w:type="dxa"/>
        <w:tblLook w:val="04A0" w:firstRow="1" w:lastRow="0" w:firstColumn="1" w:lastColumn="0" w:noHBand="0" w:noVBand="1"/>
      </w:tblPr>
      <w:tblGrid>
        <w:gridCol w:w="4813"/>
        <w:gridCol w:w="4814"/>
      </w:tblGrid>
      <w:tr w:rsidR="0021108A" w:rsidRPr="0021108A" w14:paraId="4B178CA7" w14:textId="77777777" w:rsidTr="0021108A">
        <w:trPr>
          <w:tblCellSpacing w:w="0" w:type="dxa"/>
        </w:trPr>
        <w:tc>
          <w:tcPr>
            <w:tcW w:w="4813" w:type="dxa"/>
            <w:vAlign w:val="center"/>
            <w:hideMark/>
          </w:tcPr>
          <w:p w14:paraId="01D6EF89" w14:textId="77777777" w:rsidR="0021108A" w:rsidRPr="0021108A" w:rsidRDefault="0021108A">
            <w:pPr>
              <w:jc w:val="center"/>
              <w:rPr>
                <w:rFonts w:ascii="Times New Roman" w:eastAsia="Times New Roman" w:hAnsi="Times New Roman"/>
              </w:rPr>
            </w:pPr>
            <w:r w:rsidRPr="0021108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Первый вице-министр</w:t>
            </w:r>
          </w:p>
          <w:p w14:paraId="2DAFFA2A" w14:textId="77777777" w:rsidR="0021108A" w:rsidRPr="0021108A" w:rsidRDefault="0021108A">
            <w:pPr>
              <w:jc w:val="center"/>
              <w:rPr>
                <w:rFonts w:ascii="Times New Roman" w:hAnsi="Times New Roman"/>
              </w:rPr>
            </w:pPr>
            <w:r w:rsidRPr="0021108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национальной экономики</w:t>
            </w:r>
          </w:p>
          <w:p w14:paraId="531CFB38" w14:textId="77777777" w:rsidR="0021108A" w:rsidRPr="0021108A" w:rsidRDefault="0021108A">
            <w:pPr>
              <w:jc w:val="center"/>
              <w:rPr>
                <w:rFonts w:ascii="Times New Roman" w:hAnsi="Times New Roman"/>
              </w:rPr>
            </w:pPr>
            <w:r w:rsidRPr="0021108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Республики Казахстан</w:t>
            </w:r>
          </w:p>
        </w:tc>
        <w:tc>
          <w:tcPr>
            <w:tcW w:w="4814" w:type="dxa"/>
            <w:vAlign w:val="center"/>
            <w:hideMark/>
          </w:tcPr>
          <w:p w14:paraId="19DE7BA6" w14:textId="77777777" w:rsidR="0021108A" w:rsidRPr="0021108A" w:rsidRDefault="0021108A">
            <w:pPr>
              <w:jc w:val="center"/>
              <w:rPr>
                <w:rFonts w:ascii="Times New Roman" w:hAnsi="Times New Roman"/>
              </w:rPr>
            </w:pPr>
            <w:r w:rsidRPr="0021108A">
              <w:rPr>
                <w:rFonts w:ascii="Times New Roman" w:hAnsi="Times New Roman"/>
              </w:rPr>
              <w:t> </w:t>
            </w:r>
          </w:p>
          <w:p w14:paraId="073A3CCA" w14:textId="77777777" w:rsidR="0021108A" w:rsidRPr="0021108A" w:rsidRDefault="0021108A">
            <w:pPr>
              <w:jc w:val="center"/>
              <w:rPr>
                <w:rFonts w:ascii="Times New Roman" w:hAnsi="Times New Roman"/>
              </w:rPr>
            </w:pPr>
            <w:r w:rsidRPr="0021108A">
              <w:rPr>
                <w:rFonts w:ascii="Times New Roman" w:hAnsi="Times New Roman"/>
              </w:rPr>
              <w:t> </w:t>
            </w:r>
          </w:p>
          <w:p w14:paraId="603ACEAC" w14:textId="77777777" w:rsidR="0021108A" w:rsidRPr="0021108A" w:rsidRDefault="0021108A">
            <w:pPr>
              <w:jc w:val="center"/>
              <w:rPr>
                <w:rFonts w:ascii="Times New Roman" w:hAnsi="Times New Roman"/>
              </w:rPr>
            </w:pPr>
            <w:r w:rsidRPr="0021108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                                                А. Амрин</w:t>
            </w:r>
          </w:p>
        </w:tc>
      </w:tr>
      <w:tr w:rsidR="0021108A" w:rsidRPr="0021108A" w14:paraId="6351BFA5" w14:textId="77777777" w:rsidTr="0021108A">
        <w:trPr>
          <w:tblCellSpacing w:w="0" w:type="dxa"/>
        </w:trPr>
        <w:tc>
          <w:tcPr>
            <w:tcW w:w="4813" w:type="dxa"/>
            <w:vAlign w:val="center"/>
          </w:tcPr>
          <w:p w14:paraId="617BB949" w14:textId="77777777" w:rsidR="0021108A" w:rsidRPr="0021108A" w:rsidRDefault="0021108A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814" w:type="dxa"/>
            <w:vAlign w:val="center"/>
          </w:tcPr>
          <w:p w14:paraId="627FFE75" w14:textId="77777777" w:rsidR="0021108A" w:rsidRPr="0021108A" w:rsidRDefault="002110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5232016B" w14:textId="77777777" w:rsidR="00B60779" w:rsidRPr="0021108A" w:rsidRDefault="00B60779" w:rsidP="0021108A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sectPr w:rsidR="00B60779" w:rsidRPr="0021108A" w:rsidSect="00B011B0">
      <w:headerReference w:type="default" r:id="rId8"/>
      <w:pgSz w:w="11906" w:h="16838"/>
      <w:pgMar w:top="851" w:right="707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AE2C85" w14:textId="77777777" w:rsidR="000D5900" w:rsidRDefault="000D5900" w:rsidP="003F54A7">
      <w:r>
        <w:separator/>
      </w:r>
    </w:p>
  </w:endnote>
  <w:endnote w:type="continuationSeparator" w:id="0">
    <w:p w14:paraId="08874DAA" w14:textId="77777777" w:rsidR="000D5900" w:rsidRDefault="000D5900" w:rsidP="003F54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95E8A5" w14:textId="77777777" w:rsidR="000D5900" w:rsidRDefault="000D5900" w:rsidP="003F54A7">
      <w:r>
        <w:separator/>
      </w:r>
    </w:p>
  </w:footnote>
  <w:footnote w:type="continuationSeparator" w:id="0">
    <w:p w14:paraId="18683E51" w14:textId="77777777" w:rsidR="000D5900" w:rsidRDefault="000D5900" w:rsidP="003F54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129192241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</w:rPr>
    </w:sdtEndPr>
    <w:sdtContent>
      <w:p w14:paraId="2EF33D10" w14:textId="77777777" w:rsidR="003F54A7" w:rsidRPr="003F54A7" w:rsidRDefault="003F54A7">
        <w:pPr>
          <w:pStyle w:val="ae"/>
          <w:jc w:val="center"/>
          <w:rPr>
            <w:rFonts w:ascii="Times New Roman" w:hAnsi="Times New Roman"/>
            <w:sz w:val="24"/>
          </w:rPr>
        </w:pPr>
        <w:r w:rsidRPr="003F54A7">
          <w:rPr>
            <w:rFonts w:ascii="Times New Roman" w:hAnsi="Times New Roman"/>
            <w:sz w:val="24"/>
          </w:rPr>
          <w:fldChar w:fldCharType="begin"/>
        </w:r>
        <w:r w:rsidRPr="003F54A7">
          <w:rPr>
            <w:rFonts w:ascii="Times New Roman" w:hAnsi="Times New Roman"/>
            <w:sz w:val="24"/>
          </w:rPr>
          <w:instrText>PAGE   \* MERGEFORMAT</w:instrText>
        </w:r>
        <w:r w:rsidRPr="003F54A7">
          <w:rPr>
            <w:rFonts w:ascii="Times New Roman" w:hAnsi="Times New Roman"/>
            <w:sz w:val="24"/>
          </w:rPr>
          <w:fldChar w:fldCharType="separate"/>
        </w:r>
        <w:r w:rsidR="003C6E81">
          <w:rPr>
            <w:rFonts w:ascii="Times New Roman" w:hAnsi="Times New Roman"/>
            <w:noProof/>
            <w:sz w:val="24"/>
          </w:rPr>
          <w:t>2</w:t>
        </w:r>
        <w:r w:rsidRPr="003F54A7">
          <w:rPr>
            <w:rFonts w:ascii="Times New Roman" w:hAnsi="Times New Roman"/>
            <w:sz w:val="24"/>
          </w:rPr>
          <w:fldChar w:fldCharType="end"/>
        </w:r>
      </w:p>
    </w:sdtContent>
  </w:sdt>
  <w:p w14:paraId="447A6115" w14:textId="77777777" w:rsidR="003F54A7" w:rsidRDefault="003F54A7">
    <w:pPr>
      <w:pStyle w:val="ae"/>
    </w:pPr>
  </w:p>
  <w:p w14:paraId="25EB4D67" w14:textId="77777777" w:rsidR="003D52A9" w:rsidRDefault="000D5900">
    <w:pPr>
      <w:pStyle w:val="a3"/>
    </w:pPr>
    <w:r>
      <w:rPr>
        <w:noProof/>
      </w:rPr>
      <w:pict w14:anchorId="3B49F7C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8752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национальной экономики Республики Казахстан - Мухтарова  Ш.Ш.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BE116E"/>
    <w:multiLevelType w:val="hybridMultilevel"/>
    <w:tmpl w:val="D2746A06"/>
    <w:lvl w:ilvl="0" w:tplc="4A3C6E8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45FD3D78"/>
    <w:multiLevelType w:val="hybridMultilevel"/>
    <w:tmpl w:val="CFD47326"/>
    <w:lvl w:ilvl="0" w:tplc="7D86DEFA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3177"/>
    <w:rsid w:val="00035601"/>
    <w:rsid w:val="00070739"/>
    <w:rsid w:val="00073090"/>
    <w:rsid w:val="00083394"/>
    <w:rsid w:val="000B1716"/>
    <w:rsid w:val="000B543D"/>
    <w:rsid w:val="000D5900"/>
    <w:rsid w:val="000D5F07"/>
    <w:rsid w:val="001264C0"/>
    <w:rsid w:val="00162F85"/>
    <w:rsid w:val="0017625B"/>
    <w:rsid w:val="001A57D5"/>
    <w:rsid w:val="001C3584"/>
    <w:rsid w:val="001E17CE"/>
    <w:rsid w:val="0021108A"/>
    <w:rsid w:val="00236A65"/>
    <w:rsid w:val="00276648"/>
    <w:rsid w:val="00297541"/>
    <w:rsid w:val="002E645F"/>
    <w:rsid w:val="002F5491"/>
    <w:rsid w:val="00305384"/>
    <w:rsid w:val="003154BE"/>
    <w:rsid w:val="00324299"/>
    <w:rsid w:val="0033077C"/>
    <w:rsid w:val="00333931"/>
    <w:rsid w:val="003939A3"/>
    <w:rsid w:val="003B1F2E"/>
    <w:rsid w:val="003C2194"/>
    <w:rsid w:val="003C6E81"/>
    <w:rsid w:val="003D031B"/>
    <w:rsid w:val="003F54A7"/>
    <w:rsid w:val="004851B3"/>
    <w:rsid w:val="004C7EE9"/>
    <w:rsid w:val="00501846"/>
    <w:rsid w:val="00507E61"/>
    <w:rsid w:val="00554A7B"/>
    <w:rsid w:val="00587391"/>
    <w:rsid w:val="005878CD"/>
    <w:rsid w:val="00681481"/>
    <w:rsid w:val="006A766B"/>
    <w:rsid w:val="006C5FBE"/>
    <w:rsid w:val="006D235D"/>
    <w:rsid w:val="007122A2"/>
    <w:rsid w:val="00751D31"/>
    <w:rsid w:val="00777647"/>
    <w:rsid w:val="007C5CF7"/>
    <w:rsid w:val="00800CC0"/>
    <w:rsid w:val="00807D84"/>
    <w:rsid w:val="00807DD1"/>
    <w:rsid w:val="00815284"/>
    <w:rsid w:val="008538F0"/>
    <w:rsid w:val="00874E52"/>
    <w:rsid w:val="008843E8"/>
    <w:rsid w:val="00896037"/>
    <w:rsid w:val="008A53C5"/>
    <w:rsid w:val="008F6D2E"/>
    <w:rsid w:val="00964D0B"/>
    <w:rsid w:val="00970C2C"/>
    <w:rsid w:val="009859F8"/>
    <w:rsid w:val="0098632F"/>
    <w:rsid w:val="009C5A1B"/>
    <w:rsid w:val="00A14C27"/>
    <w:rsid w:val="00A620EE"/>
    <w:rsid w:val="00AC2947"/>
    <w:rsid w:val="00AF33FC"/>
    <w:rsid w:val="00B011B0"/>
    <w:rsid w:val="00B60779"/>
    <w:rsid w:val="00B81CC0"/>
    <w:rsid w:val="00BB257C"/>
    <w:rsid w:val="00BC4CDD"/>
    <w:rsid w:val="00BD3177"/>
    <w:rsid w:val="00C03C6B"/>
    <w:rsid w:val="00C27287"/>
    <w:rsid w:val="00C365B5"/>
    <w:rsid w:val="00C411EE"/>
    <w:rsid w:val="00C438E9"/>
    <w:rsid w:val="00C64CDC"/>
    <w:rsid w:val="00C831B3"/>
    <w:rsid w:val="00C84B73"/>
    <w:rsid w:val="00CA3C28"/>
    <w:rsid w:val="00CD745A"/>
    <w:rsid w:val="00CE3761"/>
    <w:rsid w:val="00CF5E3A"/>
    <w:rsid w:val="00D034F7"/>
    <w:rsid w:val="00D34C32"/>
    <w:rsid w:val="00D469EF"/>
    <w:rsid w:val="00D570C8"/>
    <w:rsid w:val="00D7046A"/>
    <w:rsid w:val="00D8532A"/>
    <w:rsid w:val="00DA0A16"/>
    <w:rsid w:val="00DB64BA"/>
    <w:rsid w:val="00E25C21"/>
    <w:rsid w:val="00E33330"/>
    <w:rsid w:val="00E409E6"/>
    <w:rsid w:val="00EB11B1"/>
    <w:rsid w:val="00EB7760"/>
    <w:rsid w:val="00EE2EA3"/>
    <w:rsid w:val="00EF4082"/>
    <w:rsid w:val="00F01B86"/>
    <w:rsid w:val="00F07242"/>
    <w:rsid w:val="00F64AF1"/>
    <w:rsid w:val="00F95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346220F4"/>
  <w15:docId w15:val="{47FFF879-C20F-4CA8-82CF-C6A28E15D1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60779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B6077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4">
    <w:name w:val="Emphasis"/>
    <w:qFormat/>
    <w:rsid w:val="00807D84"/>
    <w:rPr>
      <w:i/>
      <w:iCs/>
    </w:rPr>
  </w:style>
  <w:style w:type="paragraph" w:styleId="a5">
    <w:name w:val="Plain Text"/>
    <w:basedOn w:val="a"/>
    <w:link w:val="a6"/>
    <w:unhideWhenUsed/>
    <w:rsid w:val="00507E61"/>
    <w:rPr>
      <w:rFonts w:ascii="Courier New" w:eastAsia="Times New Roman" w:hAnsi="Courier New" w:cs="Courier New"/>
      <w:iCs/>
      <w:sz w:val="20"/>
      <w:szCs w:val="20"/>
      <w:lang w:eastAsia="ru-RU"/>
    </w:rPr>
  </w:style>
  <w:style w:type="character" w:customStyle="1" w:styleId="a6">
    <w:name w:val="Текст Знак"/>
    <w:basedOn w:val="a0"/>
    <w:link w:val="a5"/>
    <w:rsid w:val="00507E61"/>
    <w:rPr>
      <w:rFonts w:ascii="Courier New" w:eastAsia="Times New Roman" w:hAnsi="Courier New" w:cs="Courier New"/>
      <w:iCs/>
      <w:sz w:val="20"/>
      <w:szCs w:val="20"/>
      <w:lang w:eastAsia="ru-RU"/>
    </w:rPr>
  </w:style>
  <w:style w:type="character" w:customStyle="1" w:styleId="3">
    <w:name w:val="Основной текст (3)"/>
    <w:basedOn w:val="a0"/>
    <w:rsid w:val="0017625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4"/>
      <w:szCs w:val="14"/>
    </w:rPr>
  </w:style>
  <w:style w:type="character" w:styleId="a7">
    <w:name w:val="annotation reference"/>
    <w:basedOn w:val="a0"/>
    <w:uiPriority w:val="99"/>
    <w:semiHidden/>
    <w:unhideWhenUsed/>
    <w:rsid w:val="00EE2EA3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E2EA3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E2EA3"/>
    <w:rPr>
      <w:rFonts w:ascii="Calibri" w:eastAsia="Calibri" w:hAnsi="Calibri" w:cs="Times New Roman"/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E2EA3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E2EA3"/>
    <w:rPr>
      <w:rFonts w:ascii="Calibri" w:eastAsia="Calibri" w:hAnsi="Calibri" w:cs="Times New Roman"/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EE2EA3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EE2EA3"/>
    <w:rPr>
      <w:rFonts w:ascii="Segoe UI" w:eastAsia="Calibri" w:hAnsi="Segoe UI" w:cs="Segoe UI"/>
      <w:sz w:val="18"/>
      <w:szCs w:val="18"/>
    </w:rPr>
  </w:style>
  <w:style w:type="paragraph" w:styleId="ae">
    <w:name w:val="header"/>
    <w:basedOn w:val="a"/>
    <w:link w:val="af"/>
    <w:uiPriority w:val="99"/>
    <w:unhideWhenUsed/>
    <w:rsid w:val="003F54A7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3F54A7"/>
    <w:rPr>
      <w:rFonts w:ascii="Calibri" w:eastAsia="Calibri" w:hAnsi="Calibri" w:cs="Times New Roman"/>
    </w:rPr>
  </w:style>
  <w:style w:type="paragraph" w:styleId="af0">
    <w:name w:val="footer"/>
    <w:basedOn w:val="a"/>
    <w:link w:val="af1"/>
    <w:uiPriority w:val="99"/>
    <w:unhideWhenUsed/>
    <w:rsid w:val="003F54A7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3F54A7"/>
    <w:rPr>
      <w:rFonts w:ascii="Calibri" w:eastAsia="Calibri" w:hAnsi="Calibri" w:cs="Times New Roman"/>
    </w:rPr>
  </w:style>
  <w:style w:type="paragraph" w:styleId="af2">
    <w:name w:val="Body Text"/>
    <w:basedOn w:val="a"/>
    <w:link w:val="af3"/>
    <w:unhideWhenUsed/>
    <w:rsid w:val="003C6E81"/>
    <w:pPr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f3">
    <w:name w:val="Основной текст Знак"/>
    <w:basedOn w:val="a0"/>
    <w:link w:val="af2"/>
    <w:rsid w:val="003C6E8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styleId="af4">
    <w:name w:val="Hyperlink"/>
    <w:basedOn w:val="a0"/>
    <w:uiPriority w:val="99"/>
    <w:semiHidden/>
    <w:unhideWhenUsed/>
    <w:rsid w:val="003C6E81"/>
    <w:rPr>
      <w:color w:val="0000FF"/>
      <w:u w:val="single"/>
    </w:rPr>
  </w:style>
  <w:style w:type="paragraph" w:styleId="af5">
    <w:name w:val="List Paragraph"/>
    <w:basedOn w:val="a"/>
    <w:uiPriority w:val="34"/>
    <w:qFormat/>
    <w:rsid w:val="006814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118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3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4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4A391C-1F68-4947-B170-AD17CFE933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252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Зуев Геннадий Иванович</dc:creator>
  <cp:lastModifiedBy>Жазира Мынбаева</cp:lastModifiedBy>
  <cp:revision>13</cp:revision>
  <cp:lastPrinted>2025-08-18T11:27:00Z</cp:lastPrinted>
  <dcterms:created xsi:type="dcterms:W3CDTF">2025-08-18T10:40:00Z</dcterms:created>
  <dcterms:modified xsi:type="dcterms:W3CDTF">2026-02-13T03:23:00Z</dcterms:modified>
</cp:coreProperties>
</file>